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FDF4B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32262E77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7DD16C7C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663BC868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1E842542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4E9628E5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71ABC3D0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6583EE9B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1165ADD1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04C9E7EC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50D2F6AA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484DBEDC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699FD55C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33C929A7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474FAF7A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570BC3EB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7967FE16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258B8B87" w14:textId="77777777" w:rsidR="00191FC5" w:rsidRPr="004E527E" w:rsidRDefault="00191FC5" w:rsidP="00191FC5">
      <w:pPr>
        <w:spacing w:after="0" w:line="240" w:lineRule="auto"/>
        <w:ind w:right="-421"/>
        <w:jc w:val="center"/>
        <w:rPr>
          <w:rFonts w:eastAsia="Calibri"/>
          <w:lang w:val="mn-MN"/>
        </w:rPr>
      </w:pPr>
    </w:p>
    <w:p w14:paraId="7574857E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12322F9B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2A591877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370C47D3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6D2C4523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56654799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0678AA67" w14:textId="77777777" w:rsidR="00191FC5" w:rsidRPr="004E527E" w:rsidRDefault="00191FC5" w:rsidP="00191FC5">
      <w:pPr>
        <w:spacing w:after="0" w:line="240" w:lineRule="auto"/>
        <w:ind w:right="-421"/>
        <w:rPr>
          <w:lang w:val="mn-MN"/>
        </w:rPr>
      </w:pPr>
    </w:p>
    <w:p w14:paraId="5E2DE185" w14:textId="77777777" w:rsidR="00191FC5" w:rsidRPr="004E527E" w:rsidRDefault="00191FC5" w:rsidP="00191FC5">
      <w:pPr>
        <w:spacing w:after="0" w:line="240" w:lineRule="auto"/>
        <w:ind w:right="-421" w:firstLine="720"/>
        <w:rPr>
          <w:b/>
          <w:lang w:val="mn-MN"/>
        </w:rPr>
      </w:pPr>
    </w:p>
    <w:p w14:paraId="21319CAF" w14:textId="77777777" w:rsidR="00191FC5" w:rsidRPr="004E527E" w:rsidRDefault="00191FC5" w:rsidP="00191FC5">
      <w:pPr>
        <w:spacing w:after="0" w:line="240" w:lineRule="auto"/>
        <w:ind w:right="-421" w:firstLine="720"/>
        <w:rPr>
          <w:b/>
          <w:lang w:val="mn-MN"/>
        </w:rPr>
      </w:pPr>
    </w:p>
    <w:p w14:paraId="0754B899" w14:textId="77777777" w:rsidR="00191FC5" w:rsidRPr="004E527E" w:rsidRDefault="00191FC5" w:rsidP="00191FC5">
      <w:pPr>
        <w:spacing w:after="0" w:line="240" w:lineRule="auto"/>
        <w:ind w:right="-421" w:firstLine="720"/>
        <w:rPr>
          <w:b/>
          <w:lang w:val="mn-MN"/>
        </w:rPr>
      </w:pPr>
    </w:p>
    <w:p w14:paraId="583A82F2" w14:textId="77777777" w:rsidR="00191FC5" w:rsidRPr="004E527E" w:rsidRDefault="00191FC5" w:rsidP="00191FC5">
      <w:pPr>
        <w:spacing w:after="0" w:line="240" w:lineRule="auto"/>
        <w:ind w:left="3600" w:right="-421"/>
        <w:rPr>
          <w:b/>
          <w:lang w:val="mn-MN"/>
        </w:rPr>
      </w:pPr>
      <w:r w:rsidRPr="004E527E">
        <w:rPr>
          <w:b/>
          <w:lang w:val="mn-MN"/>
        </w:rPr>
        <w:t xml:space="preserve">ТАНИЛЦУУЛГА </w:t>
      </w:r>
    </w:p>
    <w:p w14:paraId="57BE750D" w14:textId="77777777" w:rsidR="00191FC5" w:rsidRPr="004E527E" w:rsidRDefault="00191FC5" w:rsidP="00191FC5">
      <w:pPr>
        <w:spacing w:after="0" w:line="240" w:lineRule="auto"/>
        <w:ind w:right="-421" w:firstLine="720"/>
        <w:rPr>
          <w:b/>
          <w:lang w:val="mn-MN"/>
        </w:rPr>
      </w:pPr>
    </w:p>
    <w:p w14:paraId="409D4638" w14:textId="77777777" w:rsidR="00191FC5" w:rsidRPr="004E527E" w:rsidRDefault="00191FC5" w:rsidP="00191FC5">
      <w:pPr>
        <w:spacing w:after="0" w:line="240" w:lineRule="auto"/>
        <w:ind w:left="4320" w:right="-421"/>
        <w:jc w:val="center"/>
        <w:rPr>
          <w:lang w:val="mn-MN"/>
        </w:rPr>
      </w:pPr>
      <w:r w:rsidRPr="004E527E">
        <w:rPr>
          <w:lang w:val="mn-MN"/>
        </w:rPr>
        <w:t>“Мөнгөн тусламжийн хэмжээг шинэчлэн тогтоох тухай” УИХ-ын тогтоолын төслийн тухай</w:t>
      </w:r>
    </w:p>
    <w:p w14:paraId="6C9BABA8" w14:textId="77777777" w:rsidR="00191FC5" w:rsidRPr="004E527E" w:rsidRDefault="00191FC5" w:rsidP="00191FC5">
      <w:pPr>
        <w:spacing w:after="0" w:line="240" w:lineRule="auto"/>
        <w:ind w:left="4320" w:right="-421"/>
        <w:jc w:val="center"/>
        <w:rPr>
          <w:lang w:val="mn-MN"/>
        </w:rPr>
      </w:pPr>
    </w:p>
    <w:p w14:paraId="2B1539A7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  <w:r w:rsidRPr="004E527E">
        <w:rPr>
          <w:lang w:val="mn-MN"/>
        </w:rPr>
        <w:t>Одоогоос 60 жилийн өмнө буюу 1957 онд “Олон хүүхэд төрүүлж, өсгөн хүмүүжүүлсэн эхчүүдийг одонгоор шагнах, улсын тэтгэврийг нэмэгдүүлэх тухай" хууль гарч Эхийн алдар 1-р зэргийн одон, Эхийн алдар 2-р зэргийн одонг анх бий болгосон байна. Энэ хуулийн дагуу 8 ба түүнээс дээш хүүхэд төрүүлэн өсгөсөн эхэд Эхийн алдар 1-р зэргийн одон, 5-8 хүртэл хүүхэд төрүүлсэн эхэд Эхийн алдар 2-р зэргийн одонг, шагнал /100-200 төгрөг/-ын хамт олгож байхаар тогтоож, жил бүр олон хүүхэдтэй /0-18 насны/өрхөд тэтгэмж олгодог байсан.</w:t>
      </w:r>
    </w:p>
    <w:p w14:paraId="68518B9D" w14:textId="77777777" w:rsidR="00191FC5" w:rsidRPr="004E527E" w:rsidRDefault="00191FC5" w:rsidP="00191FC5">
      <w:pPr>
        <w:pStyle w:val="BodyText1"/>
        <w:spacing w:after="0"/>
        <w:ind w:right="-421"/>
        <w:rPr>
          <w:rFonts w:cs="Arial"/>
          <w:sz w:val="24"/>
          <w:szCs w:val="24"/>
          <w:lang w:val="mn-MN"/>
        </w:rPr>
      </w:pPr>
      <w:r w:rsidRPr="004E527E">
        <w:rPr>
          <w:rFonts w:cs="Arial"/>
          <w:sz w:val="24"/>
          <w:szCs w:val="24"/>
          <w:lang w:val="mn-MN"/>
        </w:rPr>
        <w:tab/>
      </w:r>
    </w:p>
    <w:p w14:paraId="1B65FEF9" w14:textId="77777777" w:rsidR="00191FC5" w:rsidRPr="004E527E" w:rsidRDefault="00191FC5" w:rsidP="00191FC5">
      <w:pPr>
        <w:pStyle w:val="BodyText1"/>
        <w:spacing w:after="0"/>
        <w:ind w:right="-421" w:firstLine="720"/>
        <w:rPr>
          <w:rFonts w:cs="Arial"/>
          <w:color w:val="000000"/>
          <w:sz w:val="24"/>
          <w:szCs w:val="24"/>
          <w:lang w:val="mn-MN"/>
        </w:rPr>
      </w:pPr>
      <w:r w:rsidRPr="004E527E">
        <w:rPr>
          <w:rFonts w:cs="Arial"/>
          <w:sz w:val="24"/>
          <w:szCs w:val="24"/>
          <w:lang w:val="mn-MN"/>
        </w:rPr>
        <w:t>2010 онд УИХ-аар батлагдан, 2011 оноос хэрэгжсэн Олон хүүхэд төрүүлж өсгөсөн эхийг урамшуулах тухай хуулиар</w:t>
      </w:r>
      <w:r w:rsidRPr="004E527E">
        <w:rPr>
          <w:rFonts w:cs="Arial"/>
          <w:color w:val="000000"/>
          <w:sz w:val="24"/>
          <w:szCs w:val="24"/>
          <w:lang w:val="mn-MN"/>
        </w:rPr>
        <w:t xml:space="preserve"> одон авах болзолд тусгагдсан хүүхдийн тоо, шалгуурыг багасгаж 6 ба түүнээс дээш хүүхэд төрүүлсэн эхэд Эхийн алдар нэгдүгээр зэргийн одон, 4 ба түүнээс дээш хүүхэд төрүүлсэн эхэд Эхийн алдар хоёрдугаар зэргийн одонг олгох болсон. </w:t>
      </w:r>
    </w:p>
    <w:p w14:paraId="32F35061" w14:textId="77777777" w:rsidR="00191FC5" w:rsidRPr="004E527E" w:rsidRDefault="00191FC5" w:rsidP="00191FC5">
      <w:pPr>
        <w:pStyle w:val="BodyText1"/>
        <w:spacing w:after="0"/>
        <w:ind w:right="-421" w:firstLine="720"/>
        <w:rPr>
          <w:rFonts w:cs="Arial"/>
          <w:color w:val="000000"/>
          <w:sz w:val="24"/>
          <w:szCs w:val="24"/>
          <w:lang w:val="mn-MN"/>
        </w:rPr>
      </w:pPr>
    </w:p>
    <w:p w14:paraId="3B5F5C60" w14:textId="77777777" w:rsidR="00191FC5" w:rsidRPr="004E527E" w:rsidRDefault="00191FC5" w:rsidP="00191FC5">
      <w:pPr>
        <w:pStyle w:val="BodyText1"/>
        <w:spacing w:after="0"/>
        <w:ind w:right="-421" w:firstLine="720"/>
        <w:rPr>
          <w:rFonts w:cs="Arial"/>
          <w:color w:val="000000"/>
          <w:sz w:val="24"/>
          <w:szCs w:val="24"/>
          <w:lang w:val="mn-MN"/>
        </w:rPr>
      </w:pPr>
      <w:r w:rsidRPr="004E527E">
        <w:rPr>
          <w:rFonts w:cs="Arial"/>
          <w:color w:val="000000"/>
          <w:sz w:val="24"/>
          <w:szCs w:val="24"/>
          <w:lang w:val="mn-MN"/>
        </w:rPr>
        <w:lastRenderedPageBreak/>
        <w:t xml:space="preserve">Мөнгөн тусламжийн хэмжээ </w:t>
      </w:r>
      <w:r w:rsidRPr="004E527E">
        <w:rPr>
          <w:rFonts w:cs="Arial"/>
          <w:sz w:val="24"/>
          <w:szCs w:val="24"/>
          <w:lang w:val="mn-MN"/>
        </w:rPr>
        <w:t xml:space="preserve">50000, 100000 төгрөг байсныг  </w:t>
      </w:r>
      <w:r w:rsidRPr="004E527E">
        <w:rPr>
          <w:rFonts w:cs="Arial"/>
          <w:color w:val="000000"/>
          <w:sz w:val="24"/>
          <w:szCs w:val="24"/>
          <w:lang w:val="mn-MN"/>
        </w:rPr>
        <w:t xml:space="preserve">Улсын Их Хурлын 2010 оны 54 дүгээр тогтоолоор жилд нэг удаа 200.0 мянга болон 100.0 мянган төгрөг болгож тус тус нэмэгдүүлсэн байна. </w:t>
      </w:r>
    </w:p>
    <w:p w14:paraId="54679F1F" w14:textId="77777777" w:rsidR="00191FC5" w:rsidRPr="004E527E" w:rsidRDefault="00191FC5" w:rsidP="00191FC5">
      <w:pPr>
        <w:pStyle w:val="BodyText1"/>
        <w:spacing w:after="0"/>
        <w:ind w:right="-421"/>
        <w:rPr>
          <w:rFonts w:cs="Arial"/>
          <w:color w:val="000000"/>
          <w:sz w:val="24"/>
          <w:szCs w:val="24"/>
          <w:lang w:val="mn-MN"/>
        </w:rPr>
      </w:pPr>
    </w:p>
    <w:p w14:paraId="265056B5" w14:textId="77777777" w:rsidR="00191FC5" w:rsidRPr="004E527E" w:rsidRDefault="00191FC5" w:rsidP="00191FC5">
      <w:pPr>
        <w:pStyle w:val="BodyText1"/>
        <w:spacing w:after="0"/>
        <w:ind w:right="-421"/>
        <w:rPr>
          <w:rFonts w:cs="Arial"/>
          <w:sz w:val="24"/>
          <w:szCs w:val="24"/>
          <w:lang w:val="mn-MN"/>
        </w:rPr>
      </w:pPr>
      <w:r w:rsidRPr="004E527E">
        <w:rPr>
          <w:rFonts w:cs="Arial"/>
          <w:color w:val="000000"/>
          <w:sz w:val="24"/>
          <w:szCs w:val="24"/>
          <w:lang w:val="mn-MN"/>
        </w:rPr>
        <w:tab/>
      </w:r>
      <w:r w:rsidRPr="004E527E">
        <w:rPr>
          <w:rFonts w:cs="Arial"/>
          <w:sz w:val="24"/>
          <w:szCs w:val="24"/>
          <w:lang w:val="mn-MN"/>
        </w:rPr>
        <w:t xml:space="preserve">2023 оны нийгмийн халамжийн сангийн тайлангаар </w:t>
      </w:r>
      <w:r w:rsidRPr="004E527E">
        <w:rPr>
          <w:rFonts w:cs="Arial"/>
          <w:b/>
          <w:sz w:val="24"/>
          <w:szCs w:val="24"/>
          <w:lang w:val="mn-MN"/>
        </w:rPr>
        <w:t xml:space="preserve">252.7 мянган эх </w:t>
      </w:r>
      <w:r w:rsidRPr="004E527E">
        <w:rPr>
          <w:rFonts w:cs="Arial"/>
          <w:sz w:val="24"/>
          <w:szCs w:val="24"/>
          <w:lang w:val="mn-MN"/>
        </w:rPr>
        <w:t xml:space="preserve">хамрагдаж </w:t>
      </w:r>
      <w:r w:rsidRPr="004E527E">
        <w:rPr>
          <w:rFonts w:cs="Arial"/>
          <w:b/>
          <w:sz w:val="24"/>
          <w:szCs w:val="24"/>
          <w:lang w:val="mn-MN"/>
        </w:rPr>
        <w:t>31.5</w:t>
      </w:r>
      <w:r w:rsidRPr="004E527E">
        <w:rPr>
          <w:rFonts w:cs="Arial"/>
          <w:sz w:val="24"/>
          <w:szCs w:val="24"/>
          <w:lang w:val="mn-MN"/>
        </w:rPr>
        <w:t xml:space="preserve"> тэрбум төгрөг зарцуулж байна. </w:t>
      </w:r>
    </w:p>
    <w:p w14:paraId="731B2D8D" w14:textId="77777777" w:rsidR="00191FC5" w:rsidRPr="004E527E" w:rsidRDefault="00191FC5" w:rsidP="00191FC5">
      <w:pPr>
        <w:pStyle w:val="BodyText1"/>
        <w:spacing w:after="0"/>
        <w:ind w:right="-421"/>
        <w:rPr>
          <w:rFonts w:eastAsia="Times New Roman" w:cs="Arial"/>
          <w:sz w:val="24"/>
          <w:szCs w:val="24"/>
          <w:lang w:val="mn-MN"/>
        </w:rPr>
      </w:pPr>
    </w:p>
    <w:p w14:paraId="74AF6538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  <w:r w:rsidRPr="004E527E">
        <w:rPr>
          <w:lang w:val="mn-MN"/>
        </w:rPr>
        <w:t xml:space="preserve">Одонгийн мөнгөн тусламжийг хэмжээг 2010 оноос хойш нэмэгдүүлээгүй тул уг мөнгөн тусламжийн хэмжээг нэмэгдүүлэх талаарх өргөдөл, хүсэлтийг Ерөнхийлөгчийн Тамгын газарт ирсээр байна. </w:t>
      </w:r>
    </w:p>
    <w:p w14:paraId="07CAFDDF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</w:p>
    <w:p w14:paraId="117A167A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  <w:r w:rsidRPr="004E527E">
        <w:rPr>
          <w:lang w:val="mn-MN"/>
        </w:rPr>
        <w:t xml:space="preserve">Иймд Монгол Улсын төсвийн нөхцөл боломжтой уялдуулан мөнгөн тусламжийн хэмжээг 2 дахин нэмэгдүүлэх Улсын Их Хурлын тогтоолын төслийг боловсрууллаа. Мөнгөн тусламжийн хэмжээг 2 дахин нэмэгдүүлэхэд жилд 6.2 тэрбум төгрөг нэмж шаардагдах юм.  </w:t>
      </w:r>
    </w:p>
    <w:p w14:paraId="13BCFE38" w14:textId="77777777" w:rsidR="00191FC5" w:rsidRPr="004E527E" w:rsidRDefault="00191FC5" w:rsidP="00191FC5">
      <w:pPr>
        <w:spacing w:after="0" w:line="240" w:lineRule="auto"/>
        <w:ind w:left="3600" w:right="-421" w:firstLine="720"/>
        <w:jc w:val="both"/>
        <w:rPr>
          <w:bCs/>
          <w:lang w:val="mn-MN"/>
        </w:rPr>
      </w:pPr>
    </w:p>
    <w:p w14:paraId="54717126" w14:textId="77777777" w:rsidR="00191FC5" w:rsidRPr="004E527E" w:rsidRDefault="00191FC5" w:rsidP="00191FC5">
      <w:pPr>
        <w:spacing w:after="0" w:line="240" w:lineRule="auto"/>
        <w:ind w:left="3600" w:right="-421" w:firstLine="720"/>
        <w:jc w:val="both"/>
        <w:rPr>
          <w:bCs/>
          <w:lang w:val="mn-MN"/>
        </w:rPr>
      </w:pPr>
    </w:p>
    <w:p w14:paraId="1F0EB199" w14:textId="77777777" w:rsidR="00191FC5" w:rsidRPr="004E527E" w:rsidRDefault="00191FC5" w:rsidP="00191FC5">
      <w:pPr>
        <w:spacing w:after="0" w:line="240" w:lineRule="auto"/>
        <w:ind w:left="3600" w:right="-421" w:firstLine="720"/>
        <w:jc w:val="both"/>
        <w:rPr>
          <w:bCs/>
          <w:lang w:val="mn-MN"/>
        </w:rPr>
      </w:pPr>
    </w:p>
    <w:p w14:paraId="11BFF88D" w14:textId="77777777" w:rsidR="00191FC5" w:rsidRPr="004E527E" w:rsidRDefault="00191FC5" w:rsidP="00191FC5">
      <w:pPr>
        <w:spacing w:after="0" w:line="240" w:lineRule="auto"/>
        <w:ind w:left="3600" w:right="-421" w:firstLine="720"/>
        <w:jc w:val="both"/>
        <w:rPr>
          <w:bCs/>
          <w:lang w:val="mn-MN"/>
        </w:rPr>
      </w:pPr>
    </w:p>
    <w:p w14:paraId="0CAEF505" w14:textId="77777777" w:rsidR="00191FC5" w:rsidRPr="004E527E" w:rsidRDefault="00191FC5" w:rsidP="00191FC5">
      <w:pPr>
        <w:spacing w:after="0" w:line="240" w:lineRule="auto"/>
        <w:ind w:left="3600" w:right="-421" w:firstLine="720"/>
        <w:jc w:val="both"/>
        <w:rPr>
          <w:bCs/>
          <w:lang w:val="mn-MN"/>
        </w:rPr>
      </w:pPr>
    </w:p>
    <w:p w14:paraId="2EFA7258" w14:textId="77777777" w:rsidR="00191FC5" w:rsidRPr="004E527E" w:rsidRDefault="00191FC5" w:rsidP="00191FC5">
      <w:pPr>
        <w:spacing w:after="0" w:line="240" w:lineRule="auto"/>
        <w:ind w:left="3600" w:right="-421" w:firstLine="720"/>
        <w:jc w:val="both"/>
        <w:rPr>
          <w:bCs/>
          <w:lang w:val="mn-MN"/>
        </w:rPr>
      </w:pPr>
      <w:r w:rsidRPr="004E527E">
        <w:rPr>
          <w:bCs/>
          <w:lang w:val="mn-MN"/>
        </w:rPr>
        <w:t>----000----</w:t>
      </w:r>
    </w:p>
    <w:p w14:paraId="59017647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</w:p>
    <w:p w14:paraId="2823799B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</w:p>
    <w:p w14:paraId="73FCF3CA" w14:textId="77777777" w:rsidR="00191FC5" w:rsidRPr="004E527E" w:rsidRDefault="00191FC5" w:rsidP="00191FC5">
      <w:pPr>
        <w:spacing w:after="0" w:line="240" w:lineRule="auto"/>
        <w:ind w:right="-421" w:firstLine="720"/>
        <w:jc w:val="both"/>
        <w:rPr>
          <w:lang w:val="mn-MN"/>
        </w:rPr>
      </w:pPr>
      <w:r w:rsidRPr="004E527E">
        <w:rPr>
          <w:lang w:val="mn-MN"/>
        </w:rPr>
        <w:fldChar w:fldCharType="begin"/>
      </w:r>
      <w:r w:rsidRPr="004E527E">
        <w:rPr>
          <w:lang w:val="mn-MN"/>
        </w:rPr>
        <w:instrText xml:space="preserve"> LINK Excel.Sheet.12 "D:\\Gerleee_avah\\2024_Gerlee\\Aldar tsol\\Aldar tsol 2024_02.26.xlsx" "Odontoi eh !R2C1:R8C10" \a \f 4 \h  \* MERGEFORMAT </w:instrText>
      </w:r>
      <w:r w:rsidRPr="004E527E">
        <w:rPr>
          <w:lang w:val="mn-MN"/>
        </w:rPr>
        <w:fldChar w:fldCharType="separate"/>
      </w:r>
    </w:p>
    <w:p w14:paraId="4A218D56" w14:textId="77777777" w:rsidR="00191FC5" w:rsidRPr="004E527E" w:rsidRDefault="00191FC5" w:rsidP="00191FC5">
      <w:pPr>
        <w:spacing w:after="0" w:line="240" w:lineRule="auto"/>
        <w:ind w:right="-421" w:firstLine="720"/>
        <w:jc w:val="center"/>
        <w:rPr>
          <w:lang w:val="mn-MN"/>
        </w:rPr>
      </w:pPr>
      <w:r w:rsidRPr="004E527E">
        <w:rPr>
          <w:lang w:val="mn-MN"/>
        </w:rPr>
        <w:fldChar w:fldCharType="end"/>
      </w:r>
    </w:p>
    <w:p w14:paraId="03690507" w14:textId="77777777" w:rsidR="00CE753C" w:rsidRPr="00191FC5" w:rsidRDefault="00CE753C" w:rsidP="00191FC5"/>
    <w:sectPr w:rsidR="00CE753C" w:rsidRPr="00191FC5" w:rsidSect="003F42C0">
      <w:foot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55A70" w14:textId="77777777" w:rsidR="003F42C0" w:rsidRDefault="003F42C0" w:rsidP="00A670E5">
      <w:pPr>
        <w:spacing w:after="0" w:line="240" w:lineRule="auto"/>
      </w:pPr>
      <w:r>
        <w:separator/>
      </w:r>
    </w:p>
  </w:endnote>
  <w:endnote w:type="continuationSeparator" w:id="0">
    <w:p w14:paraId="3E863FD9" w14:textId="77777777" w:rsidR="003F42C0" w:rsidRDefault="003F42C0" w:rsidP="00A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4154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9BE3F" w14:textId="77777777" w:rsidR="00A670E5" w:rsidRDefault="00A67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1441F6" w14:textId="77777777" w:rsidR="00A670E5" w:rsidRDefault="00A6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73B30" w14:textId="77777777" w:rsidR="003F42C0" w:rsidRDefault="003F42C0" w:rsidP="00A670E5">
      <w:pPr>
        <w:spacing w:after="0" w:line="240" w:lineRule="auto"/>
      </w:pPr>
      <w:r>
        <w:separator/>
      </w:r>
    </w:p>
  </w:footnote>
  <w:footnote w:type="continuationSeparator" w:id="0">
    <w:p w14:paraId="7AE506BE" w14:textId="77777777" w:rsidR="003F42C0" w:rsidRDefault="003F42C0" w:rsidP="00A6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3C"/>
    <w:rsid w:val="00012575"/>
    <w:rsid w:val="00131D3A"/>
    <w:rsid w:val="00191FC5"/>
    <w:rsid w:val="00281ABF"/>
    <w:rsid w:val="002E39BF"/>
    <w:rsid w:val="00300932"/>
    <w:rsid w:val="00311954"/>
    <w:rsid w:val="003F42C0"/>
    <w:rsid w:val="006E07D9"/>
    <w:rsid w:val="00762D88"/>
    <w:rsid w:val="00802AD0"/>
    <w:rsid w:val="00825757"/>
    <w:rsid w:val="00865BE7"/>
    <w:rsid w:val="00981F49"/>
    <w:rsid w:val="00A670E5"/>
    <w:rsid w:val="00C81284"/>
    <w:rsid w:val="00CB1CF2"/>
    <w:rsid w:val="00CE753C"/>
    <w:rsid w:val="00D5636A"/>
    <w:rsid w:val="00DC5D8C"/>
    <w:rsid w:val="00DD7790"/>
    <w:rsid w:val="00E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50DC"/>
  <w15:chartTrackingRefBased/>
  <w15:docId w15:val="{AD06E841-4521-4203-8A86-2117584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3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6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E5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A670E5"/>
    <w:rPr>
      <w:b/>
      <w:bCs/>
    </w:rPr>
  </w:style>
  <w:style w:type="paragraph" w:styleId="NoSpacing">
    <w:name w:val="No Spacing"/>
    <w:uiPriority w:val="1"/>
    <w:qFormat/>
    <w:rsid w:val="00A670E5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E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aliases w:val="OPM,OPM Char1 Char Char,Body text Char Char,OPM + Bold,OPMi,OPM + Bold + Bold,Italic + Bold + Bold,Italic + Bold,...,Body text Char Char + (Complex) 13.5 pt,Body text Char Char + B...,Body text"/>
    <w:basedOn w:val="Normal"/>
    <w:link w:val="BodytextChar"/>
    <w:qFormat/>
    <w:rsid w:val="00191FC5"/>
    <w:pPr>
      <w:spacing w:after="240" w:line="240" w:lineRule="auto"/>
      <w:jc w:val="both"/>
    </w:pPr>
    <w:rPr>
      <w:rFonts w:eastAsia="Calibri" w:cs="Times New Roman"/>
      <w:sz w:val="22"/>
      <w:lang w:val="x-none" w:eastAsia="x-none"/>
    </w:rPr>
  </w:style>
  <w:style w:type="character" w:customStyle="1" w:styleId="BodytextChar">
    <w:name w:val="Body text Char"/>
    <w:aliases w:val="OPM Char,OPM Char1,Body text Char Char Char,OPM Char Char,Body Text Char2,Body text Char1,Body Text 12 Char,bt Char,OPM Char1 Char,OPM + Bold + Bold Char,Italic + Bold + Bold Char,Italic + Bold Char,Body Text Char3,... Char"/>
    <w:link w:val="BodyText1"/>
    <w:rsid w:val="00191FC5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9</cp:revision>
  <cp:lastPrinted>2024-04-04T02:49:00Z</cp:lastPrinted>
  <dcterms:created xsi:type="dcterms:W3CDTF">2020-10-26T03:36:00Z</dcterms:created>
  <dcterms:modified xsi:type="dcterms:W3CDTF">2024-04-11T00:52:00Z</dcterms:modified>
</cp:coreProperties>
</file>